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F86A8" w14:textId="03F4B299" w:rsidR="001140D5" w:rsidRPr="003A1EC6" w:rsidRDefault="00C20062" w:rsidP="003A1EC6">
      <w:pPr>
        <w:tabs>
          <w:tab w:val="left" w:pos="6560"/>
        </w:tabs>
        <w:rPr>
          <w:rFonts w:ascii="Futura Md BT" w:hAnsi="Futura Md BT"/>
          <w:b/>
        </w:rPr>
      </w:pPr>
      <w:r w:rsidRPr="00196A05">
        <w:rPr>
          <w:b/>
          <w:noProof/>
          <w:color w:val="166673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86D66B0" wp14:editId="16C73FB5">
            <wp:simplePos x="0" y="0"/>
            <wp:positionH relativeFrom="page">
              <wp:align>left</wp:align>
            </wp:positionH>
            <wp:positionV relativeFrom="margin">
              <wp:posOffset>-1143000</wp:posOffset>
            </wp:positionV>
            <wp:extent cx="10285095" cy="2209800"/>
            <wp:effectExtent l="0" t="0" r="1905" b="0"/>
            <wp:wrapSquare wrapText="bothSides"/>
            <wp:docPr id="1" name="Picture 1" descr="Macintosh HD:Users:GMiller:Desktop:Screen Shot 2015-03-09 at 3.53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Miller:Desktop:Screen Shot 2015-03-09 at 3.53.1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027" cy="222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42A">
        <w:t xml:space="preserve"> </w:t>
      </w:r>
      <w:bookmarkStart w:id="0" w:name="_GoBack"/>
      <w:bookmarkEnd w:id="0"/>
    </w:p>
    <w:p w14:paraId="37DDD7B6" w14:textId="31BEEE97" w:rsidR="001140D5" w:rsidRPr="00BB7C22" w:rsidRDefault="00A3216D" w:rsidP="001140D5">
      <w:pPr>
        <w:jc w:val="center"/>
        <w:rPr>
          <w:rFonts w:ascii="Caecilia Light" w:hAnsi="Caecilia Light"/>
        </w:rPr>
      </w:pPr>
      <w:r w:rsidRPr="00BB7C22">
        <w:rPr>
          <w:rFonts w:ascii="Caecilia Light" w:hAnsi="Caecilia Light"/>
          <w:b/>
        </w:rPr>
        <w:t xml:space="preserve">Emergency </w:t>
      </w:r>
      <w:r w:rsidR="0082342A" w:rsidRPr="00BB7C22">
        <w:rPr>
          <w:rFonts w:ascii="Caecilia Light" w:hAnsi="Caecilia Light"/>
          <w:b/>
        </w:rPr>
        <w:t xml:space="preserve">Out-of-Cycle </w:t>
      </w:r>
      <w:r w:rsidR="00FD002D" w:rsidRPr="00BB7C22">
        <w:rPr>
          <w:rFonts w:ascii="Caecilia Light" w:hAnsi="Caecilia Light"/>
          <w:b/>
        </w:rPr>
        <w:t xml:space="preserve">Grants </w:t>
      </w:r>
      <w:r w:rsidR="0082342A" w:rsidRPr="00BB7C22">
        <w:rPr>
          <w:rFonts w:ascii="Caecilia Light" w:hAnsi="Caecilia Light"/>
          <w:b/>
        </w:rPr>
        <w:t>Application:</w:t>
      </w:r>
    </w:p>
    <w:p w14:paraId="551C2FD8" w14:textId="77777777" w:rsidR="0082342A" w:rsidRPr="00BB7C22" w:rsidRDefault="0082342A" w:rsidP="001140D5">
      <w:pPr>
        <w:jc w:val="both"/>
        <w:rPr>
          <w:rFonts w:ascii="Caecilia Light" w:hAnsi="Caecilia Light"/>
        </w:rPr>
      </w:pPr>
    </w:p>
    <w:p w14:paraId="35645A38" w14:textId="77777777" w:rsidR="0082342A" w:rsidRPr="00BB7C22" w:rsidRDefault="0082342A" w:rsidP="001140D5">
      <w:pPr>
        <w:pStyle w:val="Level1"/>
        <w:tabs>
          <w:tab w:val="clear" w:pos="-720"/>
          <w:tab w:val="left" w:pos="8640"/>
        </w:tabs>
        <w:ind w:left="0"/>
        <w:jc w:val="both"/>
        <w:rPr>
          <w:rFonts w:ascii="Caecilia Light" w:hAnsi="Caecilia Light"/>
          <w:b/>
          <w:szCs w:val="24"/>
        </w:rPr>
      </w:pPr>
      <w:r w:rsidRPr="00BB7C22">
        <w:rPr>
          <w:rFonts w:ascii="Caecilia Light" w:hAnsi="Caecilia Light"/>
          <w:b/>
          <w:szCs w:val="24"/>
        </w:rPr>
        <w:t>1. Organization</w:t>
      </w:r>
    </w:p>
    <w:p w14:paraId="40DA5125" w14:textId="681A5090" w:rsidR="0082342A" w:rsidRPr="00BB7C22" w:rsidRDefault="008D5C56" w:rsidP="001140D5">
      <w:pPr>
        <w:pStyle w:val="Level1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ind w:left="270"/>
        <w:jc w:val="both"/>
        <w:rPr>
          <w:rFonts w:ascii="Caecilia Light" w:hAnsi="Caecilia Light"/>
          <w:szCs w:val="24"/>
        </w:rPr>
      </w:pPr>
      <w:r w:rsidRPr="00BB7C22">
        <w:rPr>
          <w:rFonts w:ascii="Caecilia Light" w:hAnsi="Caecilia Light"/>
          <w:szCs w:val="24"/>
        </w:rPr>
        <w:t>N</w:t>
      </w:r>
      <w:r w:rsidR="0082342A" w:rsidRPr="00BB7C22">
        <w:rPr>
          <w:rFonts w:ascii="Caecilia Light" w:hAnsi="Caecilia Light"/>
          <w:szCs w:val="24"/>
        </w:rPr>
        <w:t xml:space="preserve">ame of organization: </w:t>
      </w:r>
    </w:p>
    <w:p w14:paraId="1267C47F" w14:textId="77777777" w:rsidR="0082342A" w:rsidRPr="00BB7C22" w:rsidRDefault="0082342A" w:rsidP="001140D5">
      <w:pPr>
        <w:pStyle w:val="Level1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ind w:left="270"/>
        <w:jc w:val="both"/>
        <w:rPr>
          <w:rFonts w:ascii="Caecilia Light" w:hAnsi="Caecilia Light"/>
          <w:szCs w:val="24"/>
        </w:rPr>
      </w:pPr>
      <w:r w:rsidRPr="00BB7C22">
        <w:rPr>
          <w:rFonts w:ascii="Caecilia Light" w:hAnsi="Caecilia Light"/>
          <w:szCs w:val="24"/>
        </w:rPr>
        <w:t xml:space="preserve">Address: </w:t>
      </w:r>
    </w:p>
    <w:p w14:paraId="31E9FDA0" w14:textId="77777777" w:rsidR="0082342A" w:rsidRPr="00BB7C22" w:rsidRDefault="0082342A" w:rsidP="001140D5">
      <w:pPr>
        <w:pStyle w:val="Level1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-171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ind w:left="270"/>
        <w:jc w:val="both"/>
        <w:rPr>
          <w:rFonts w:ascii="Caecilia Light" w:hAnsi="Caecilia Light"/>
          <w:szCs w:val="24"/>
        </w:rPr>
      </w:pPr>
      <w:r w:rsidRPr="00BB7C22">
        <w:rPr>
          <w:rFonts w:ascii="Caecilia Light" w:hAnsi="Caecilia Light"/>
          <w:szCs w:val="24"/>
        </w:rPr>
        <w:t>Town:</w:t>
      </w:r>
      <w:r w:rsidRPr="00BB7C22">
        <w:rPr>
          <w:rFonts w:ascii="Caecilia Light" w:hAnsi="Caecilia Light"/>
          <w:szCs w:val="24"/>
        </w:rPr>
        <w:tab/>
      </w:r>
    </w:p>
    <w:p w14:paraId="78B3B385" w14:textId="77777777" w:rsidR="0082342A" w:rsidRPr="00BB7C22" w:rsidRDefault="0082342A" w:rsidP="001140D5">
      <w:pPr>
        <w:pStyle w:val="Level1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-171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ind w:left="270"/>
        <w:jc w:val="both"/>
        <w:rPr>
          <w:rFonts w:ascii="Caecilia Light" w:hAnsi="Caecilia Light"/>
          <w:szCs w:val="24"/>
        </w:rPr>
      </w:pPr>
      <w:r w:rsidRPr="00BB7C22">
        <w:rPr>
          <w:rFonts w:ascii="Caecilia Light" w:hAnsi="Caecilia Light"/>
          <w:szCs w:val="24"/>
        </w:rPr>
        <w:t>State:</w:t>
      </w:r>
      <w:r w:rsidRPr="00BB7C22">
        <w:rPr>
          <w:rFonts w:ascii="Caecilia Light" w:hAnsi="Caecilia Light"/>
          <w:szCs w:val="24"/>
        </w:rPr>
        <w:tab/>
      </w:r>
      <w:r w:rsidRPr="00BB7C22">
        <w:rPr>
          <w:rFonts w:ascii="Caecilia Light" w:hAnsi="Caecilia Light"/>
          <w:szCs w:val="24"/>
        </w:rPr>
        <w:tab/>
      </w:r>
    </w:p>
    <w:p w14:paraId="20FAF1B3" w14:textId="77777777" w:rsidR="0082342A" w:rsidRPr="00BB7C22" w:rsidRDefault="0082342A" w:rsidP="001140D5">
      <w:pPr>
        <w:pStyle w:val="Level1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-171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ind w:left="270"/>
        <w:jc w:val="both"/>
        <w:rPr>
          <w:rFonts w:ascii="Caecilia Light" w:hAnsi="Caecilia Light"/>
          <w:szCs w:val="24"/>
        </w:rPr>
      </w:pPr>
      <w:r w:rsidRPr="00BB7C22">
        <w:rPr>
          <w:rFonts w:ascii="Caecilia Light" w:hAnsi="Caecilia Light"/>
          <w:szCs w:val="24"/>
        </w:rPr>
        <w:t>Zip Code:</w:t>
      </w:r>
    </w:p>
    <w:p w14:paraId="56172795" w14:textId="77777777" w:rsidR="0082342A" w:rsidRPr="00BB7C22" w:rsidRDefault="0082342A" w:rsidP="001140D5">
      <w:pPr>
        <w:pStyle w:val="Level1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-171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ind w:left="270"/>
        <w:jc w:val="both"/>
        <w:rPr>
          <w:rFonts w:ascii="Caecilia Light" w:hAnsi="Caecilia Light"/>
          <w:szCs w:val="24"/>
        </w:rPr>
      </w:pPr>
      <w:r w:rsidRPr="00BB7C22">
        <w:rPr>
          <w:rFonts w:ascii="Caecilia Light" w:hAnsi="Caecilia Light"/>
          <w:szCs w:val="24"/>
        </w:rPr>
        <w:t>Date:</w:t>
      </w:r>
    </w:p>
    <w:p w14:paraId="51566AE0" w14:textId="77777777" w:rsidR="0082342A" w:rsidRPr="00BB7C22" w:rsidRDefault="0082342A" w:rsidP="001140D5">
      <w:pPr>
        <w:pStyle w:val="Level1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-171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ind w:left="270"/>
        <w:jc w:val="both"/>
        <w:rPr>
          <w:rFonts w:ascii="Caecilia Light" w:hAnsi="Caecilia Light"/>
          <w:szCs w:val="24"/>
        </w:rPr>
      </w:pPr>
      <w:r w:rsidRPr="00BB7C22">
        <w:rPr>
          <w:rFonts w:ascii="Caecilia Light" w:hAnsi="Caecilia Light"/>
          <w:szCs w:val="24"/>
        </w:rPr>
        <w:t>Federal Tax ID:</w:t>
      </w:r>
    </w:p>
    <w:p w14:paraId="7B4EF4DA" w14:textId="77777777" w:rsidR="0082342A" w:rsidRPr="00BB7C22" w:rsidRDefault="0082342A" w:rsidP="001140D5">
      <w:pPr>
        <w:pStyle w:val="Level1"/>
        <w:tabs>
          <w:tab w:val="left" w:pos="-1440"/>
          <w:tab w:val="left" w:pos="8640"/>
        </w:tabs>
        <w:ind w:left="0"/>
        <w:jc w:val="both"/>
        <w:rPr>
          <w:rFonts w:ascii="Caecilia Light" w:hAnsi="Caecilia Light"/>
          <w:b/>
          <w:szCs w:val="24"/>
        </w:rPr>
      </w:pPr>
    </w:p>
    <w:p w14:paraId="6B0598E7" w14:textId="77777777" w:rsidR="0082342A" w:rsidRPr="00BB7C22" w:rsidRDefault="0082342A" w:rsidP="001140D5">
      <w:pPr>
        <w:pStyle w:val="Level1"/>
        <w:tabs>
          <w:tab w:val="left" w:pos="-1440"/>
          <w:tab w:val="left" w:pos="8640"/>
        </w:tabs>
        <w:ind w:left="0"/>
        <w:jc w:val="both"/>
        <w:rPr>
          <w:rFonts w:ascii="Caecilia Light" w:hAnsi="Caecilia Light"/>
          <w:b/>
          <w:szCs w:val="24"/>
        </w:rPr>
      </w:pPr>
      <w:r w:rsidRPr="00BB7C22">
        <w:rPr>
          <w:rFonts w:ascii="Caecilia Light" w:hAnsi="Caecilia Light"/>
          <w:b/>
          <w:szCs w:val="24"/>
        </w:rPr>
        <w:t>2. Contact Information</w:t>
      </w:r>
    </w:p>
    <w:p w14:paraId="1BAAE964" w14:textId="3E68B9E8" w:rsidR="0082342A" w:rsidRPr="00BB7C22" w:rsidRDefault="00A92490" w:rsidP="001140D5">
      <w:pPr>
        <w:pStyle w:val="Level1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-171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ind w:left="270"/>
        <w:jc w:val="both"/>
        <w:rPr>
          <w:rFonts w:ascii="Caecilia Light" w:hAnsi="Caecilia Light"/>
          <w:szCs w:val="24"/>
        </w:rPr>
      </w:pPr>
      <w:r w:rsidRPr="00BB7C22">
        <w:rPr>
          <w:rFonts w:ascii="Caecilia Light" w:hAnsi="Caecilia Light"/>
          <w:szCs w:val="24"/>
        </w:rPr>
        <w:t>C</w:t>
      </w:r>
      <w:r w:rsidR="0082342A" w:rsidRPr="00BB7C22">
        <w:rPr>
          <w:rFonts w:ascii="Caecilia Light" w:hAnsi="Caecilia Light"/>
          <w:szCs w:val="24"/>
        </w:rPr>
        <w:t>ontact Person:</w:t>
      </w:r>
    </w:p>
    <w:p w14:paraId="06C85D20" w14:textId="77777777" w:rsidR="0082342A" w:rsidRPr="00BB7C22" w:rsidRDefault="0082342A" w:rsidP="001140D5">
      <w:pPr>
        <w:pStyle w:val="Level1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-171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ind w:left="270"/>
        <w:jc w:val="both"/>
        <w:rPr>
          <w:rFonts w:ascii="Caecilia Light" w:hAnsi="Caecilia Light"/>
          <w:szCs w:val="24"/>
        </w:rPr>
      </w:pPr>
      <w:r w:rsidRPr="00BB7C22">
        <w:rPr>
          <w:rFonts w:ascii="Caecilia Light" w:hAnsi="Caecilia Light"/>
          <w:szCs w:val="24"/>
        </w:rPr>
        <w:t xml:space="preserve">Telephone no: </w:t>
      </w:r>
    </w:p>
    <w:p w14:paraId="4FA94627" w14:textId="77777777" w:rsidR="0082342A" w:rsidRPr="00BB7C22" w:rsidRDefault="0082342A" w:rsidP="001140D5">
      <w:pPr>
        <w:pStyle w:val="Level1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-171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ind w:left="270"/>
        <w:jc w:val="both"/>
        <w:rPr>
          <w:rFonts w:ascii="Caecilia Light" w:hAnsi="Caecilia Light"/>
          <w:szCs w:val="24"/>
        </w:rPr>
      </w:pPr>
      <w:r w:rsidRPr="00BB7C22">
        <w:rPr>
          <w:rFonts w:ascii="Caecilia Light" w:hAnsi="Caecilia Light"/>
          <w:szCs w:val="24"/>
        </w:rPr>
        <w:t>Fax no:</w:t>
      </w:r>
      <w:r w:rsidRPr="00BB7C22">
        <w:rPr>
          <w:rFonts w:ascii="Caecilia Light" w:hAnsi="Caecilia Light"/>
          <w:szCs w:val="24"/>
        </w:rPr>
        <w:tab/>
      </w:r>
      <w:r w:rsidRPr="00BB7C22">
        <w:rPr>
          <w:rFonts w:ascii="Caecilia Light" w:hAnsi="Caecilia Light"/>
          <w:szCs w:val="24"/>
        </w:rPr>
        <w:tab/>
      </w:r>
    </w:p>
    <w:p w14:paraId="2BF5227B" w14:textId="77777777" w:rsidR="0082342A" w:rsidRPr="00BB7C22" w:rsidRDefault="0082342A" w:rsidP="001140D5">
      <w:pPr>
        <w:pStyle w:val="Level1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-171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ind w:left="270"/>
        <w:jc w:val="both"/>
        <w:rPr>
          <w:rFonts w:ascii="Caecilia Light" w:hAnsi="Caecilia Light"/>
          <w:szCs w:val="24"/>
        </w:rPr>
      </w:pPr>
      <w:r w:rsidRPr="00BB7C22">
        <w:rPr>
          <w:rFonts w:ascii="Caecilia Light" w:hAnsi="Caecilia Light"/>
          <w:szCs w:val="24"/>
        </w:rPr>
        <w:t xml:space="preserve">Email address: </w:t>
      </w:r>
      <w:r w:rsidRPr="00BB7C22">
        <w:rPr>
          <w:rFonts w:ascii="Caecilia Light" w:hAnsi="Caecilia Light"/>
          <w:szCs w:val="24"/>
        </w:rPr>
        <w:tab/>
      </w:r>
    </w:p>
    <w:p w14:paraId="0A78DBD9" w14:textId="77777777" w:rsidR="00A92490" w:rsidRPr="00BB7C22" w:rsidRDefault="00A92490" w:rsidP="001140D5">
      <w:pPr>
        <w:pStyle w:val="Level1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-171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</w:tabs>
        <w:ind w:left="270"/>
        <w:jc w:val="both"/>
        <w:rPr>
          <w:rFonts w:ascii="Caecilia Light" w:hAnsi="Caecilia Light"/>
          <w:szCs w:val="24"/>
        </w:rPr>
      </w:pPr>
    </w:p>
    <w:p w14:paraId="78FA7EE7" w14:textId="71131D79" w:rsidR="001F2874" w:rsidRPr="00BB7C22" w:rsidRDefault="001F2874" w:rsidP="001F28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ecilia Light" w:hAnsi="Caecilia Light"/>
        </w:rPr>
      </w:pPr>
      <w:r w:rsidRPr="00BB7C22">
        <w:rPr>
          <w:rFonts w:ascii="Caecilia Light" w:hAnsi="Caecilia Light"/>
          <w:b/>
        </w:rPr>
        <w:t xml:space="preserve">3. </w:t>
      </w:r>
      <w:r w:rsidR="00A3216D" w:rsidRPr="00BB7C22">
        <w:rPr>
          <w:rFonts w:ascii="Caecilia Light" w:hAnsi="Caecilia Light"/>
          <w:b/>
        </w:rPr>
        <w:t xml:space="preserve">One </w:t>
      </w:r>
      <w:r w:rsidR="00FD002D" w:rsidRPr="00BB7C22">
        <w:rPr>
          <w:rFonts w:ascii="Caecilia Light" w:hAnsi="Caecilia Light"/>
          <w:b/>
        </w:rPr>
        <w:t>Paragraph</w:t>
      </w:r>
      <w:r w:rsidR="00A3216D" w:rsidRPr="00BB7C22">
        <w:rPr>
          <w:rFonts w:ascii="Caecilia Light" w:hAnsi="Caecilia Light"/>
          <w:b/>
        </w:rPr>
        <w:t xml:space="preserve"> Description of the </w:t>
      </w:r>
      <w:r w:rsidRPr="00BB7C22">
        <w:rPr>
          <w:rFonts w:ascii="Caecilia Light" w:hAnsi="Caecilia Light"/>
          <w:b/>
        </w:rPr>
        <w:t xml:space="preserve">Need </w:t>
      </w:r>
      <w:r w:rsidR="00A3216D" w:rsidRPr="00BB7C22">
        <w:rPr>
          <w:rFonts w:ascii="Caecilia Light" w:hAnsi="Caecilia Light"/>
          <w:b/>
        </w:rPr>
        <w:t xml:space="preserve">and Use of </w:t>
      </w:r>
      <w:r w:rsidRPr="00BB7C22">
        <w:rPr>
          <w:rFonts w:ascii="Caecilia Light" w:hAnsi="Caecilia Light"/>
          <w:b/>
        </w:rPr>
        <w:t xml:space="preserve">Funds (include short explanation of the exact need and timing of funds. Also why it </w:t>
      </w:r>
      <w:r w:rsidR="00FD002D" w:rsidRPr="00BB7C22">
        <w:rPr>
          <w:rFonts w:ascii="Caecilia Light" w:hAnsi="Caecilia Light"/>
          <w:b/>
        </w:rPr>
        <w:t>cannot</w:t>
      </w:r>
      <w:r w:rsidRPr="00BB7C22">
        <w:rPr>
          <w:rFonts w:ascii="Caecilia Light" w:hAnsi="Caecilia Light"/>
          <w:b/>
        </w:rPr>
        <w:t xml:space="preserve"> be met with the </w:t>
      </w:r>
      <w:r w:rsidR="00FD002D" w:rsidRPr="00BB7C22">
        <w:rPr>
          <w:rFonts w:ascii="Caecilia Light" w:hAnsi="Caecilia Light"/>
          <w:b/>
        </w:rPr>
        <w:t>organizations</w:t>
      </w:r>
      <w:r w:rsidRPr="00BB7C22">
        <w:rPr>
          <w:rFonts w:ascii="Caecilia Light" w:hAnsi="Caecilia Light"/>
          <w:b/>
        </w:rPr>
        <w:t xml:space="preserve"> current resources)</w:t>
      </w:r>
    </w:p>
    <w:p w14:paraId="7762CF03" w14:textId="055EA671" w:rsidR="001F2874" w:rsidRPr="00BB7C22" w:rsidRDefault="001F2874" w:rsidP="001140D5">
      <w:pPr>
        <w:pStyle w:val="Level1"/>
        <w:tabs>
          <w:tab w:val="left" w:pos="-1440"/>
          <w:tab w:val="left" w:pos="8640"/>
        </w:tabs>
        <w:ind w:left="0"/>
        <w:jc w:val="both"/>
        <w:rPr>
          <w:rFonts w:ascii="Caecilia Light" w:hAnsi="Caecilia Light"/>
          <w:b/>
          <w:szCs w:val="24"/>
        </w:rPr>
      </w:pPr>
    </w:p>
    <w:p w14:paraId="4685BE47" w14:textId="0D9E9066" w:rsidR="00A3216D" w:rsidRPr="00BB7C22" w:rsidRDefault="00A3216D" w:rsidP="00A3216D">
      <w:pPr>
        <w:pStyle w:val="Level1"/>
        <w:tabs>
          <w:tab w:val="left" w:pos="-1440"/>
          <w:tab w:val="left" w:pos="8640"/>
        </w:tabs>
        <w:ind w:left="0"/>
        <w:jc w:val="both"/>
        <w:rPr>
          <w:rFonts w:ascii="Caecilia Light" w:hAnsi="Caecilia Light"/>
          <w:b/>
          <w:szCs w:val="24"/>
        </w:rPr>
      </w:pPr>
      <w:r w:rsidRPr="00BB7C22">
        <w:rPr>
          <w:rFonts w:ascii="Caecilia Light" w:hAnsi="Caecilia Light"/>
          <w:b/>
          <w:szCs w:val="24"/>
        </w:rPr>
        <w:t xml:space="preserve">4. Location (s) of Services/Programs being Provided </w:t>
      </w:r>
    </w:p>
    <w:p w14:paraId="4B5048DF" w14:textId="15C1DEA1" w:rsidR="00A3216D" w:rsidRPr="00BB7C22" w:rsidRDefault="00A3216D" w:rsidP="00A3216D">
      <w:pPr>
        <w:pStyle w:val="Level1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-1620"/>
          <w:tab w:val="left" w:pos="9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 w:hanging="180"/>
        <w:jc w:val="both"/>
        <w:rPr>
          <w:rFonts w:ascii="Caecilia Light" w:hAnsi="Caecilia Light"/>
          <w:b/>
          <w:szCs w:val="24"/>
        </w:rPr>
      </w:pPr>
      <w:r w:rsidRPr="00BB7C22">
        <w:rPr>
          <w:rFonts w:ascii="Caecilia Light" w:hAnsi="Caecilia Light"/>
          <w:b/>
          <w:szCs w:val="24"/>
        </w:rPr>
        <w:t xml:space="preserve"> </w:t>
      </w:r>
    </w:p>
    <w:p w14:paraId="052D0E26" w14:textId="61B40706" w:rsidR="00A3216D" w:rsidRPr="00BB7C22" w:rsidRDefault="00A3216D" w:rsidP="00A3216D">
      <w:pPr>
        <w:pStyle w:val="Level1"/>
        <w:tabs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-1620"/>
          <w:tab w:val="left" w:pos="9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80" w:hanging="180"/>
        <w:jc w:val="both"/>
        <w:rPr>
          <w:rFonts w:ascii="Caecilia Light" w:hAnsi="Caecilia Light"/>
          <w:szCs w:val="24"/>
        </w:rPr>
      </w:pPr>
      <w:r w:rsidRPr="00BB7C22">
        <w:rPr>
          <w:rFonts w:ascii="Caecilia Light" w:hAnsi="Caecilia Light"/>
          <w:b/>
          <w:szCs w:val="24"/>
        </w:rPr>
        <w:t>5. Amount requested: $</w:t>
      </w:r>
      <w:r w:rsidRPr="00BB7C22">
        <w:rPr>
          <w:rFonts w:ascii="Caecilia Light" w:hAnsi="Caecilia Light"/>
          <w:b/>
          <w:szCs w:val="24"/>
        </w:rPr>
        <w:tab/>
      </w:r>
      <w:r w:rsidRPr="00BB7C22">
        <w:rPr>
          <w:rFonts w:ascii="Caecilia Light" w:hAnsi="Caecilia Light"/>
          <w:b/>
          <w:szCs w:val="24"/>
        </w:rPr>
        <w:br/>
      </w:r>
      <w:r w:rsidRPr="00BB7C22">
        <w:rPr>
          <w:rFonts w:ascii="Caecilia Light" w:hAnsi="Caecilia Light"/>
          <w:szCs w:val="24"/>
        </w:rPr>
        <w:t xml:space="preserve"> Date Funds Needed: </w:t>
      </w:r>
    </w:p>
    <w:p w14:paraId="73D30FCC" w14:textId="62B95E88" w:rsidR="00A3216D" w:rsidRPr="00BB7C22" w:rsidRDefault="001F2874" w:rsidP="001140D5">
      <w:pPr>
        <w:pStyle w:val="Level1"/>
        <w:tabs>
          <w:tab w:val="left" w:pos="-1440"/>
          <w:tab w:val="left" w:pos="8640"/>
        </w:tabs>
        <w:ind w:left="0"/>
        <w:jc w:val="both"/>
        <w:rPr>
          <w:rFonts w:ascii="Caecilia Light" w:hAnsi="Caecilia Light"/>
          <w:b/>
          <w:szCs w:val="24"/>
        </w:rPr>
      </w:pPr>
      <w:r w:rsidRPr="00BB7C22">
        <w:rPr>
          <w:rFonts w:ascii="Caecilia Light" w:hAnsi="Caecilia Light"/>
          <w:b/>
          <w:szCs w:val="24"/>
        </w:rPr>
        <w:t xml:space="preserve"> </w:t>
      </w:r>
    </w:p>
    <w:p w14:paraId="2F55C153" w14:textId="4BF19663" w:rsidR="0082342A" w:rsidRPr="00BB7C22" w:rsidRDefault="00A3216D" w:rsidP="001140D5">
      <w:pPr>
        <w:pStyle w:val="Level1"/>
        <w:tabs>
          <w:tab w:val="left" w:pos="-1440"/>
          <w:tab w:val="left" w:pos="8640"/>
        </w:tabs>
        <w:ind w:left="0"/>
        <w:jc w:val="both"/>
        <w:rPr>
          <w:rFonts w:ascii="Caecilia Light" w:hAnsi="Caecilia Light"/>
          <w:b/>
          <w:szCs w:val="24"/>
        </w:rPr>
      </w:pPr>
      <w:r w:rsidRPr="00BB7C22">
        <w:rPr>
          <w:rFonts w:ascii="Caecilia Light" w:hAnsi="Caecilia Light"/>
          <w:b/>
          <w:szCs w:val="24"/>
        </w:rPr>
        <w:t xml:space="preserve">6. </w:t>
      </w:r>
      <w:r w:rsidR="0082342A" w:rsidRPr="00BB7C22">
        <w:rPr>
          <w:rFonts w:ascii="Caecilia Light" w:hAnsi="Caecilia Light"/>
          <w:b/>
          <w:szCs w:val="24"/>
        </w:rPr>
        <w:t>Purpose/mission of organization:</w:t>
      </w:r>
    </w:p>
    <w:p w14:paraId="07E6626D" w14:textId="77777777" w:rsidR="0082342A" w:rsidRPr="00BB7C22" w:rsidRDefault="0082342A" w:rsidP="001140D5">
      <w:pPr>
        <w:pStyle w:val="Level1"/>
        <w:tabs>
          <w:tab w:val="left" w:pos="-1440"/>
          <w:tab w:val="left" w:pos="8640"/>
        </w:tabs>
        <w:ind w:left="0"/>
        <w:jc w:val="both"/>
        <w:rPr>
          <w:rFonts w:ascii="Caecilia Light" w:hAnsi="Caecilia Light"/>
          <w:b/>
          <w:szCs w:val="24"/>
        </w:rPr>
      </w:pPr>
    </w:p>
    <w:p w14:paraId="614B448E" w14:textId="498689EC" w:rsidR="0082342A" w:rsidRPr="00BB7C22" w:rsidRDefault="00A3216D" w:rsidP="001140D5">
      <w:pPr>
        <w:pStyle w:val="Level1"/>
        <w:tabs>
          <w:tab w:val="left" w:pos="-1440"/>
          <w:tab w:val="left" w:pos="8640"/>
        </w:tabs>
        <w:ind w:left="0"/>
        <w:jc w:val="both"/>
        <w:rPr>
          <w:rFonts w:ascii="Caecilia Light" w:hAnsi="Caecilia Light"/>
          <w:b/>
          <w:szCs w:val="24"/>
        </w:rPr>
      </w:pPr>
      <w:r w:rsidRPr="00BB7C22">
        <w:rPr>
          <w:rFonts w:ascii="Caecilia Light" w:hAnsi="Caecilia Light"/>
          <w:b/>
          <w:szCs w:val="24"/>
        </w:rPr>
        <w:t>7</w:t>
      </w:r>
      <w:r w:rsidR="0082342A" w:rsidRPr="00BB7C22">
        <w:rPr>
          <w:rFonts w:ascii="Caecilia Light" w:hAnsi="Caecilia Light"/>
          <w:b/>
          <w:szCs w:val="24"/>
        </w:rPr>
        <w:t>. Names of members of governing board:</w:t>
      </w:r>
    </w:p>
    <w:p w14:paraId="1F91E4DD" w14:textId="77777777" w:rsidR="0082342A" w:rsidRPr="00BB7C22" w:rsidRDefault="0082342A" w:rsidP="001140D5">
      <w:pPr>
        <w:pStyle w:val="Level1"/>
        <w:tabs>
          <w:tab w:val="left" w:pos="-1440"/>
          <w:tab w:val="left" w:pos="8640"/>
        </w:tabs>
        <w:ind w:left="0" w:hanging="720"/>
        <w:jc w:val="both"/>
        <w:rPr>
          <w:rFonts w:ascii="Caecilia Light" w:hAnsi="Caecilia Light"/>
          <w:szCs w:val="24"/>
        </w:rPr>
      </w:pPr>
    </w:p>
    <w:p w14:paraId="48E0A8C3" w14:textId="6372987D" w:rsidR="0082342A" w:rsidRPr="00BB7C22" w:rsidRDefault="00A3216D" w:rsidP="001140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ecilia Light" w:hAnsi="Caecilia Light"/>
        </w:rPr>
      </w:pPr>
      <w:r w:rsidRPr="00BB7C22">
        <w:rPr>
          <w:rFonts w:ascii="Caecilia Light" w:hAnsi="Caecilia Light"/>
          <w:b/>
        </w:rPr>
        <w:t>8</w:t>
      </w:r>
      <w:r w:rsidR="0082342A" w:rsidRPr="00BB7C22">
        <w:rPr>
          <w:rFonts w:ascii="Caecilia Light" w:hAnsi="Caecilia Light"/>
          <w:b/>
        </w:rPr>
        <w:t>. Financial Information of Organization: Current Year’s Budget and actual figures to date; Year-end revenue and expense statement from last year.</w:t>
      </w:r>
    </w:p>
    <w:p w14:paraId="49F3BBB2" w14:textId="77777777" w:rsidR="00F101DF" w:rsidRPr="00BB7C22" w:rsidRDefault="00F101DF" w:rsidP="00823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ecilia Light" w:hAnsi="Caecilia Light"/>
          <w:b/>
        </w:rPr>
      </w:pPr>
    </w:p>
    <w:p w14:paraId="07C8B419" w14:textId="18EF74D0" w:rsidR="0082342A" w:rsidRPr="00BB7C22" w:rsidRDefault="00A3216D" w:rsidP="00823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ecilia Light" w:hAnsi="Caecilia Light"/>
        </w:rPr>
      </w:pPr>
      <w:r w:rsidRPr="00BB7C22">
        <w:rPr>
          <w:rFonts w:ascii="Caecilia Light" w:hAnsi="Caecilia Light"/>
          <w:b/>
        </w:rPr>
        <w:t>9</w:t>
      </w:r>
      <w:r w:rsidR="0082342A" w:rsidRPr="00BB7C22">
        <w:rPr>
          <w:rFonts w:ascii="Caecilia Light" w:hAnsi="Caecilia Light"/>
          <w:b/>
        </w:rPr>
        <w:t>. Signature of Executive Director or Board Member</w:t>
      </w:r>
    </w:p>
    <w:p w14:paraId="11B203DE" w14:textId="77777777" w:rsidR="002D5029" w:rsidRPr="00BB7C22" w:rsidRDefault="002D5029" w:rsidP="002D5029">
      <w:pPr>
        <w:rPr>
          <w:rFonts w:ascii="Caecilia Light" w:hAnsi="Caecilia Light"/>
        </w:rPr>
      </w:pPr>
    </w:p>
    <w:p w14:paraId="5E2A50DF" w14:textId="11C22944" w:rsidR="001E4C99" w:rsidRPr="00BB7C22" w:rsidRDefault="001E4C99" w:rsidP="00147734">
      <w:pPr>
        <w:pStyle w:val="ListParagraph"/>
        <w:spacing w:after="0" w:line="240" w:lineRule="auto"/>
        <w:jc w:val="center"/>
        <w:rPr>
          <w:rFonts w:ascii="Caecilia Light" w:hAnsi="Caecilia Light"/>
          <w:color w:val="FF0000"/>
          <w:sz w:val="18"/>
          <w:szCs w:val="18"/>
        </w:rPr>
      </w:pPr>
    </w:p>
    <w:sectPr w:rsidR="001E4C99" w:rsidRPr="00BB7C22" w:rsidSect="00F101DF"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289CF" w14:textId="77777777" w:rsidR="00B5417F" w:rsidRDefault="00B5417F" w:rsidP="001140D5">
      <w:r>
        <w:separator/>
      </w:r>
    </w:p>
  </w:endnote>
  <w:endnote w:type="continuationSeparator" w:id="0">
    <w:p w14:paraId="0A7A0DA8" w14:textId="77777777" w:rsidR="00B5417F" w:rsidRDefault="00B5417F" w:rsidP="0011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B" w:csb1="00000000"/>
  </w:font>
  <w:font w:name="Caecilia Light">
    <w:altName w:val="Cambria"/>
    <w:charset w:val="00"/>
    <w:family w:val="roman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99938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C44618" w14:textId="3604B450" w:rsidR="001140D5" w:rsidRDefault="001140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52BA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52BA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DD5E20" w14:textId="77777777" w:rsidR="001140D5" w:rsidRDefault="00114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0580F" w14:textId="77777777" w:rsidR="00B5417F" w:rsidRDefault="00B5417F" w:rsidP="001140D5">
      <w:r>
        <w:separator/>
      </w:r>
    </w:p>
  </w:footnote>
  <w:footnote w:type="continuationSeparator" w:id="0">
    <w:p w14:paraId="1D7D91FE" w14:textId="77777777" w:rsidR="00B5417F" w:rsidRDefault="00B5417F" w:rsidP="00114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4D2"/>
    <w:multiLevelType w:val="singleLevel"/>
    <w:tmpl w:val="984C47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ADE5232"/>
    <w:multiLevelType w:val="hybridMultilevel"/>
    <w:tmpl w:val="03F88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157B"/>
    <w:multiLevelType w:val="hybridMultilevel"/>
    <w:tmpl w:val="75F6F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58AF"/>
    <w:multiLevelType w:val="hybridMultilevel"/>
    <w:tmpl w:val="5C0A600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F63C1CCA">
      <w:numFmt w:val="bullet"/>
      <w:lvlText w:val="•"/>
      <w:lvlJc w:val="left"/>
      <w:pPr>
        <w:ind w:left="2520" w:hanging="675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5856D66"/>
    <w:multiLevelType w:val="hybridMultilevel"/>
    <w:tmpl w:val="5C9E78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A81A19"/>
    <w:multiLevelType w:val="hybridMultilevel"/>
    <w:tmpl w:val="A9AC94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EAF3C00"/>
    <w:multiLevelType w:val="hybridMultilevel"/>
    <w:tmpl w:val="137C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99"/>
    <w:rsid w:val="000025F0"/>
    <w:rsid w:val="001140D5"/>
    <w:rsid w:val="00147734"/>
    <w:rsid w:val="00152BA4"/>
    <w:rsid w:val="00196A05"/>
    <w:rsid w:val="001A1A55"/>
    <w:rsid w:val="001E4C99"/>
    <w:rsid w:val="001F2874"/>
    <w:rsid w:val="00272AD4"/>
    <w:rsid w:val="002A0F37"/>
    <w:rsid w:val="002D5029"/>
    <w:rsid w:val="002F3CA8"/>
    <w:rsid w:val="00357ED6"/>
    <w:rsid w:val="003A1EC6"/>
    <w:rsid w:val="0049763B"/>
    <w:rsid w:val="00544898"/>
    <w:rsid w:val="00646790"/>
    <w:rsid w:val="00672874"/>
    <w:rsid w:val="0082342A"/>
    <w:rsid w:val="008B156F"/>
    <w:rsid w:val="008D5C56"/>
    <w:rsid w:val="008E08DB"/>
    <w:rsid w:val="00934A5C"/>
    <w:rsid w:val="00952F67"/>
    <w:rsid w:val="00977C0B"/>
    <w:rsid w:val="00A3216D"/>
    <w:rsid w:val="00A64586"/>
    <w:rsid w:val="00A92490"/>
    <w:rsid w:val="00B00E60"/>
    <w:rsid w:val="00B51CDB"/>
    <w:rsid w:val="00B5417F"/>
    <w:rsid w:val="00BB7C22"/>
    <w:rsid w:val="00BE1C09"/>
    <w:rsid w:val="00BE25F4"/>
    <w:rsid w:val="00C16DD8"/>
    <w:rsid w:val="00C20062"/>
    <w:rsid w:val="00C91076"/>
    <w:rsid w:val="00D32BB9"/>
    <w:rsid w:val="00D835B8"/>
    <w:rsid w:val="00DC34C4"/>
    <w:rsid w:val="00E16C6D"/>
    <w:rsid w:val="00E51817"/>
    <w:rsid w:val="00EB10B1"/>
    <w:rsid w:val="00F101DF"/>
    <w:rsid w:val="00F158D8"/>
    <w:rsid w:val="00F40044"/>
    <w:rsid w:val="00FA69B4"/>
    <w:rsid w:val="00FD00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1CEA3"/>
  <w15:docId w15:val="{FD389FE0-F2C5-41E4-9473-8710583B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C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9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6458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586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64586"/>
    <w:rPr>
      <w:color w:val="0000FF"/>
      <w:u w:val="single"/>
    </w:rPr>
  </w:style>
  <w:style w:type="paragraph" w:customStyle="1" w:styleId="Level1">
    <w:name w:val="Level 1"/>
    <w:rsid w:val="0082342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14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0D5"/>
  </w:style>
  <w:style w:type="paragraph" w:styleId="Footer">
    <w:name w:val="footer"/>
    <w:basedOn w:val="Normal"/>
    <w:link w:val="FooterChar"/>
    <w:uiPriority w:val="99"/>
    <w:unhideWhenUsed/>
    <w:rsid w:val="00114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0D5"/>
  </w:style>
  <w:style w:type="character" w:styleId="CommentReference">
    <w:name w:val="annotation reference"/>
    <w:basedOn w:val="DefaultParagraphFont"/>
    <w:uiPriority w:val="99"/>
    <w:semiHidden/>
    <w:unhideWhenUsed/>
    <w:rsid w:val="00497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55BD-738C-4B66-B289-76FC9026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Victors and Spoils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Miller</dc:creator>
  <cp:keywords/>
  <dc:description/>
  <cp:lastModifiedBy>Elaine Demas</cp:lastModifiedBy>
  <cp:revision>2</cp:revision>
  <cp:lastPrinted>2020-03-18T18:07:00Z</cp:lastPrinted>
  <dcterms:created xsi:type="dcterms:W3CDTF">2020-03-18T18:09:00Z</dcterms:created>
  <dcterms:modified xsi:type="dcterms:W3CDTF">2020-03-18T18:09:00Z</dcterms:modified>
</cp:coreProperties>
</file>