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C20B08" w14:textId="77777777" w:rsidR="00B43FD6" w:rsidRPr="00EC12DA" w:rsidRDefault="00B43FD6" w:rsidP="00B43FD6">
      <w:pPr>
        <w:spacing w:after="0"/>
        <w:jc w:val="center"/>
        <w:rPr>
          <w:rFonts w:ascii="Gill Sans MT" w:hAnsi="Gill Sans MT"/>
          <w:sz w:val="28"/>
          <w:szCs w:val="28"/>
        </w:rPr>
      </w:pPr>
      <w:r w:rsidRPr="00EC12DA">
        <w:rPr>
          <w:rFonts w:ascii="Gill Sans MT" w:hAnsi="Gill Sans MT"/>
          <w:sz w:val="28"/>
          <w:szCs w:val="28"/>
        </w:rPr>
        <w:t>DOCUMENT RETENTION POLICY</w:t>
      </w:r>
    </w:p>
    <w:p w14:paraId="0E2E2A2B" w14:textId="77777777" w:rsidR="00B43FD6" w:rsidRPr="00EC12DA" w:rsidRDefault="00B43FD6" w:rsidP="00B43FD6">
      <w:pPr>
        <w:spacing w:after="0"/>
        <w:jc w:val="center"/>
        <w:rPr>
          <w:rFonts w:ascii="Gill Sans MT" w:hAnsi="Gill Sans MT"/>
          <w:sz w:val="28"/>
          <w:szCs w:val="28"/>
        </w:rPr>
      </w:pPr>
      <w:r w:rsidRPr="00EC12DA">
        <w:rPr>
          <w:rFonts w:ascii="Gill Sans MT" w:hAnsi="Gill Sans MT"/>
          <w:sz w:val="28"/>
          <w:szCs w:val="28"/>
        </w:rPr>
        <w:t>Adopted by Resolution of the Governing Board of</w:t>
      </w:r>
    </w:p>
    <w:p w14:paraId="1C147BA1" w14:textId="77777777" w:rsidR="00B43FD6" w:rsidRPr="00EC12DA" w:rsidRDefault="002A23AD" w:rsidP="00B43FD6">
      <w:pPr>
        <w:spacing w:after="0"/>
        <w:jc w:val="center"/>
        <w:rPr>
          <w:rFonts w:ascii="Gill Sans MT" w:hAnsi="Gill Sans MT"/>
          <w:sz w:val="28"/>
          <w:szCs w:val="28"/>
        </w:rPr>
      </w:pPr>
      <w:r>
        <w:rPr>
          <w:rFonts w:ascii="Gill Sans MT" w:hAnsi="Gill Sans MT"/>
          <w:sz w:val="28"/>
          <w:szCs w:val="28"/>
        </w:rPr>
        <w:t>_________________</w:t>
      </w:r>
    </w:p>
    <w:p w14:paraId="58D79851" w14:textId="77777777" w:rsidR="00B43FD6" w:rsidRPr="00EC12DA" w:rsidRDefault="00B43FD6" w:rsidP="00B43FD6">
      <w:pPr>
        <w:spacing w:after="0"/>
        <w:jc w:val="center"/>
        <w:rPr>
          <w:rFonts w:ascii="Gill Sans MT" w:hAnsi="Gill Sans MT"/>
          <w:b/>
        </w:rPr>
      </w:pPr>
    </w:p>
    <w:p w14:paraId="61FB4A8B" w14:textId="77777777" w:rsidR="00DC506B" w:rsidRPr="00EC12DA" w:rsidRDefault="00DC506B" w:rsidP="00DC506B">
      <w:pPr>
        <w:spacing w:after="0"/>
        <w:rPr>
          <w:rFonts w:ascii="Gill Sans MT" w:hAnsi="Gill Sans MT"/>
        </w:rPr>
      </w:pPr>
      <w:r w:rsidRPr="00EC12DA">
        <w:rPr>
          <w:rFonts w:ascii="Gill Sans MT" w:hAnsi="Gill Sans MT"/>
        </w:rPr>
        <w:t>In order to adopt a Document Retention and Destruction Policy, the Board of Directors</w:t>
      </w:r>
      <w:r w:rsidR="00222FB4" w:rsidRPr="00EC12DA">
        <w:rPr>
          <w:rFonts w:ascii="Gill Sans MT" w:hAnsi="Gill Sans MT"/>
        </w:rPr>
        <w:t xml:space="preserve"> of </w:t>
      </w:r>
      <w:r w:rsidR="002A23AD">
        <w:rPr>
          <w:rFonts w:ascii="Gill Sans MT" w:hAnsi="Gill Sans MT"/>
        </w:rPr>
        <w:t>___________________</w:t>
      </w:r>
      <w:r w:rsidRPr="00EC12DA">
        <w:rPr>
          <w:rFonts w:ascii="Gill Sans MT" w:hAnsi="Gill Sans MT"/>
        </w:rPr>
        <w:t xml:space="preserve"> has:</w:t>
      </w:r>
    </w:p>
    <w:p w14:paraId="00679EA7" w14:textId="77777777" w:rsidR="00DC506B" w:rsidRPr="00EC12DA" w:rsidRDefault="00DC506B" w:rsidP="00DC506B">
      <w:pPr>
        <w:spacing w:after="0"/>
        <w:rPr>
          <w:rFonts w:ascii="Gill Sans MT" w:hAnsi="Gill Sans MT"/>
        </w:rPr>
      </w:pPr>
    </w:p>
    <w:p w14:paraId="223E0C37" w14:textId="77777777" w:rsidR="00DC506B" w:rsidRPr="00EC12DA" w:rsidRDefault="00DC506B" w:rsidP="00DC506B">
      <w:pPr>
        <w:spacing w:after="0"/>
        <w:rPr>
          <w:rFonts w:ascii="Gill Sans MT" w:hAnsi="Gill Sans MT"/>
        </w:rPr>
      </w:pPr>
      <w:r w:rsidRPr="00EC12DA">
        <w:rPr>
          <w:rFonts w:ascii="Gill Sans MT" w:hAnsi="Gill Sans MT"/>
          <w:b/>
        </w:rPr>
        <w:t xml:space="preserve">RESOLVED </w:t>
      </w:r>
      <w:r w:rsidRPr="00EC12DA">
        <w:rPr>
          <w:rFonts w:ascii="Gill Sans MT" w:hAnsi="Gill Sans MT"/>
        </w:rPr>
        <w:t>that all critical information will be retained for seven years or permanently, as described in the categories below.  Records will be retained, at the discretion of the Secretary, either in hard copy or in electronic form; provided, however, if retained electronically, then a second copy of the data shall be made and stored at a second site.</w:t>
      </w:r>
    </w:p>
    <w:p w14:paraId="41675F84" w14:textId="77777777" w:rsidR="00DC506B" w:rsidRPr="00EC12DA" w:rsidRDefault="00DC506B" w:rsidP="00DC506B">
      <w:pPr>
        <w:spacing w:after="0"/>
        <w:rPr>
          <w:rFonts w:ascii="Gill Sans MT" w:hAnsi="Gill Sans MT"/>
        </w:rPr>
      </w:pPr>
    </w:p>
    <w:p w14:paraId="35C82265" w14:textId="77777777" w:rsidR="00DC506B" w:rsidRPr="00EC12DA" w:rsidRDefault="00DC506B" w:rsidP="00DC506B">
      <w:pPr>
        <w:spacing w:after="0"/>
        <w:rPr>
          <w:rFonts w:ascii="Gill Sans MT" w:hAnsi="Gill Sans MT"/>
        </w:rPr>
      </w:pPr>
      <w:r w:rsidRPr="00EC12DA">
        <w:rPr>
          <w:rFonts w:ascii="Gill Sans MT" w:hAnsi="Gill Sans MT"/>
        </w:rPr>
        <w:t>Policy is to cooperate with any reasonable request for information from Government agencies.  Notwithstanding any retention guidelines, under no circumstances shall any records (written or electronic) known to be the subject of, or germane to, any anticipated or pending lawsuit or governmental investigation be removed, altered, or destroyed.</w:t>
      </w:r>
    </w:p>
    <w:p w14:paraId="59DC558E" w14:textId="77777777" w:rsidR="00DC506B" w:rsidRPr="00EC12DA" w:rsidRDefault="00DC506B" w:rsidP="00DC506B">
      <w:pPr>
        <w:spacing w:after="0"/>
        <w:rPr>
          <w:rFonts w:ascii="Gill Sans MT" w:hAnsi="Gill Sans M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3"/>
        <w:gridCol w:w="4685"/>
      </w:tblGrid>
      <w:tr w:rsidR="00DC506B" w:rsidRPr="00EC12DA" w14:paraId="424D199F" w14:textId="77777777" w:rsidTr="00DC506B">
        <w:trPr>
          <w:jc w:val="center"/>
        </w:trPr>
        <w:tc>
          <w:tcPr>
            <w:tcW w:w="4533" w:type="dxa"/>
          </w:tcPr>
          <w:p w14:paraId="74CB12C2" w14:textId="77777777" w:rsidR="00DC506B" w:rsidRPr="00EC12DA" w:rsidRDefault="00DC506B" w:rsidP="00DC506B">
            <w:pPr>
              <w:jc w:val="center"/>
              <w:rPr>
                <w:rFonts w:ascii="Gill Sans MT" w:hAnsi="Gill Sans MT" w:cs="Tahoma"/>
                <w:b/>
              </w:rPr>
            </w:pPr>
            <w:r w:rsidRPr="00EC12DA">
              <w:rPr>
                <w:rFonts w:ascii="Gill Sans MT" w:hAnsi="Gill Sans MT" w:cs="Tahoma"/>
                <w:b/>
              </w:rPr>
              <w:t>Type of Document - Permanent Retention</w:t>
            </w:r>
          </w:p>
        </w:tc>
        <w:tc>
          <w:tcPr>
            <w:tcW w:w="4685" w:type="dxa"/>
          </w:tcPr>
          <w:p w14:paraId="2D9B8514" w14:textId="77777777" w:rsidR="00DC506B" w:rsidRPr="00EC12DA" w:rsidRDefault="00DC506B" w:rsidP="00DC506B">
            <w:pPr>
              <w:jc w:val="center"/>
              <w:rPr>
                <w:rFonts w:ascii="Gill Sans MT" w:hAnsi="Gill Sans MT" w:cs="Tahoma"/>
                <w:b/>
              </w:rPr>
            </w:pPr>
            <w:r w:rsidRPr="00EC12DA">
              <w:rPr>
                <w:rFonts w:ascii="Gill Sans MT" w:hAnsi="Gill Sans MT" w:cs="Tahoma"/>
                <w:b/>
              </w:rPr>
              <w:t>Type of Document – Seven Year Retention</w:t>
            </w:r>
          </w:p>
        </w:tc>
      </w:tr>
      <w:tr w:rsidR="00DC506B" w:rsidRPr="00EC12DA" w14:paraId="0D403986" w14:textId="77777777" w:rsidTr="00DC506B">
        <w:trPr>
          <w:jc w:val="center"/>
        </w:trPr>
        <w:tc>
          <w:tcPr>
            <w:tcW w:w="4533" w:type="dxa"/>
          </w:tcPr>
          <w:p w14:paraId="22DCBBEF" w14:textId="77777777" w:rsidR="00DC506B" w:rsidRPr="00EC12DA" w:rsidRDefault="00DC506B" w:rsidP="00F27CE0">
            <w:pPr>
              <w:rPr>
                <w:rFonts w:ascii="Gill Sans MT" w:hAnsi="Gill Sans MT" w:cs="Tahoma"/>
                <w:sz w:val="20"/>
                <w:szCs w:val="20"/>
              </w:rPr>
            </w:pPr>
            <w:r w:rsidRPr="00EC12DA">
              <w:rPr>
                <w:rFonts w:ascii="Gill Sans MT" w:hAnsi="Gill Sans MT" w:cs="Tahoma"/>
                <w:sz w:val="20"/>
                <w:szCs w:val="20"/>
              </w:rPr>
              <w:t>Audit reports</w:t>
            </w:r>
          </w:p>
        </w:tc>
        <w:tc>
          <w:tcPr>
            <w:tcW w:w="4685" w:type="dxa"/>
          </w:tcPr>
          <w:p w14:paraId="09228B21" w14:textId="77777777" w:rsidR="00DC506B" w:rsidRPr="00EC12DA" w:rsidRDefault="00DC506B" w:rsidP="00F27CE0">
            <w:pPr>
              <w:rPr>
                <w:rFonts w:ascii="Gill Sans MT" w:hAnsi="Gill Sans MT" w:cs="Tahoma"/>
                <w:sz w:val="20"/>
                <w:szCs w:val="20"/>
              </w:rPr>
            </w:pPr>
            <w:r w:rsidRPr="00EC12DA">
              <w:rPr>
                <w:rFonts w:ascii="Gill Sans MT" w:hAnsi="Gill Sans MT" w:cs="Tahoma"/>
                <w:sz w:val="20"/>
                <w:szCs w:val="20"/>
              </w:rPr>
              <w:t>Accounts payable ledgers and schedules</w:t>
            </w:r>
          </w:p>
        </w:tc>
      </w:tr>
      <w:tr w:rsidR="00DC506B" w:rsidRPr="00EC12DA" w14:paraId="75C3F30C" w14:textId="77777777" w:rsidTr="00DC506B">
        <w:trPr>
          <w:jc w:val="center"/>
        </w:trPr>
        <w:tc>
          <w:tcPr>
            <w:tcW w:w="4533" w:type="dxa"/>
          </w:tcPr>
          <w:p w14:paraId="73EB768F" w14:textId="77777777" w:rsidR="00DC506B" w:rsidRPr="00EC12DA" w:rsidRDefault="00DC506B" w:rsidP="00F27CE0">
            <w:pPr>
              <w:rPr>
                <w:rFonts w:ascii="Gill Sans MT" w:hAnsi="Gill Sans MT" w:cs="Tahoma"/>
                <w:sz w:val="20"/>
                <w:szCs w:val="20"/>
              </w:rPr>
            </w:pPr>
            <w:r w:rsidRPr="00EC12DA">
              <w:rPr>
                <w:rFonts w:ascii="Gill Sans MT" w:hAnsi="Gill Sans MT" w:cs="Tahoma"/>
                <w:sz w:val="20"/>
                <w:szCs w:val="20"/>
              </w:rPr>
              <w:t>Checks (for important payments and purchases)</w:t>
            </w:r>
          </w:p>
        </w:tc>
        <w:tc>
          <w:tcPr>
            <w:tcW w:w="4685" w:type="dxa"/>
          </w:tcPr>
          <w:p w14:paraId="2B304496" w14:textId="77777777" w:rsidR="00DC506B" w:rsidRPr="00EC12DA" w:rsidRDefault="00DC506B" w:rsidP="00F27CE0">
            <w:pPr>
              <w:rPr>
                <w:rFonts w:ascii="Gill Sans MT" w:hAnsi="Gill Sans MT" w:cs="Tahoma"/>
                <w:sz w:val="20"/>
                <w:szCs w:val="20"/>
              </w:rPr>
            </w:pPr>
            <w:r w:rsidRPr="00EC12DA">
              <w:rPr>
                <w:rFonts w:ascii="Gill Sans MT" w:hAnsi="Gill Sans MT" w:cs="Tahoma"/>
                <w:sz w:val="20"/>
                <w:szCs w:val="20"/>
              </w:rPr>
              <w:t>Bank reconciliations</w:t>
            </w:r>
          </w:p>
        </w:tc>
      </w:tr>
      <w:tr w:rsidR="00DC506B" w:rsidRPr="00EC12DA" w14:paraId="7AEF937D" w14:textId="77777777" w:rsidTr="00DC506B">
        <w:trPr>
          <w:jc w:val="center"/>
        </w:trPr>
        <w:tc>
          <w:tcPr>
            <w:tcW w:w="4533" w:type="dxa"/>
          </w:tcPr>
          <w:p w14:paraId="79501B47" w14:textId="77777777" w:rsidR="00DC506B" w:rsidRPr="00EC12DA" w:rsidRDefault="00DC506B" w:rsidP="00F27CE0">
            <w:pPr>
              <w:rPr>
                <w:rFonts w:ascii="Gill Sans MT" w:hAnsi="Gill Sans MT" w:cs="Tahoma"/>
                <w:sz w:val="20"/>
                <w:szCs w:val="20"/>
              </w:rPr>
            </w:pPr>
            <w:r w:rsidRPr="00EC12DA">
              <w:rPr>
                <w:rFonts w:ascii="Gill Sans MT" w:hAnsi="Gill Sans MT" w:cs="Tahoma"/>
                <w:sz w:val="20"/>
                <w:szCs w:val="20"/>
              </w:rPr>
              <w:t>Contracts (still in effect)</w:t>
            </w:r>
          </w:p>
        </w:tc>
        <w:tc>
          <w:tcPr>
            <w:tcW w:w="4685" w:type="dxa"/>
          </w:tcPr>
          <w:p w14:paraId="11335FD1" w14:textId="77777777" w:rsidR="00DC506B" w:rsidRPr="00EC12DA" w:rsidRDefault="00DC506B" w:rsidP="00F27CE0">
            <w:pPr>
              <w:rPr>
                <w:rFonts w:ascii="Gill Sans MT" w:hAnsi="Gill Sans MT" w:cs="Tahoma"/>
                <w:sz w:val="20"/>
                <w:szCs w:val="20"/>
              </w:rPr>
            </w:pPr>
            <w:r w:rsidRPr="00EC12DA">
              <w:rPr>
                <w:rFonts w:ascii="Gill Sans MT" w:hAnsi="Gill Sans MT" w:cs="Tahoma"/>
                <w:sz w:val="20"/>
                <w:szCs w:val="20"/>
              </w:rPr>
              <w:t>Bank statements</w:t>
            </w:r>
          </w:p>
        </w:tc>
      </w:tr>
      <w:tr w:rsidR="00DC506B" w:rsidRPr="00EC12DA" w14:paraId="08747B5E" w14:textId="77777777" w:rsidTr="00DC506B">
        <w:trPr>
          <w:jc w:val="center"/>
        </w:trPr>
        <w:tc>
          <w:tcPr>
            <w:tcW w:w="4533" w:type="dxa"/>
          </w:tcPr>
          <w:p w14:paraId="53FA15F3" w14:textId="77777777" w:rsidR="00DC506B" w:rsidRPr="00EC12DA" w:rsidRDefault="00DC506B" w:rsidP="00F27CE0">
            <w:pPr>
              <w:rPr>
                <w:rFonts w:ascii="Gill Sans MT" w:hAnsi="Gill Sans MT" w:cs="Tahoma"/>
                <w:sz w:val="20"/>
                <w:szCs w:val="20"/>
              </w:rPr>
            </w:pPr>
            <w:r w:rsidRPr="00EC12DA">
              <w:rPr>
                <w:rFonts w:ascii="Gill Sans MT" w:hAnsi="Gill Sans MT" w:cs="Tahoma"/>
                <w:sz w:val="20"/>
                <w:szCs w:val="20"/>
              </w:rPr>
              <w:t>Correspondence (legal and important matters)</w:t>
            </w:r>
          </w:p>
        </w:tc>
        <w:tc>
          <w:tcPr>
            <w:tcW w:w="4685" w:type="dxa"/>
          </w:tcPr>
          <w:p w14:paraId="3C28E8B7" w14:textId="77777777" w:rsidR="00DC506B" w:rsidRPr="00EC12DA" w:rsidRDefault="00DC506B" w:rsidP="00F27CE0">
            <w:pPr>
              <w:rPr>
                <w:rFonts w:ascii="Gill Sans MT" w:hAnsi="Gill Sans MT" w:cs="Tahoma"/>
                <w:sz w:val="20"/>
                <w:szCs w:val="20"/>
              </w:rPr>
            </w:pPr>
            <w:r w:rsidRPr="00EC12DA">
              <w:rPr>
                <w:rFonts w:ascii="Gill Sans MT" w:hAnsi="Gill Sans MT" w:cs="Tahoma"/>
                <w:sz w:val="20"/>
                <w:szCs w:val="20"/>
              </w:rPr>
              <w:t>Checks (but permanent for important payments)</w:t>
            </w:r>
          </w:p>
        </w:tc>
      </w:tr>
      <w:tr w:rsidR="00DC506B" w:rsidRPr="00EC12DA" w14:paraId="72CECFE6" w14:textId="77777777" w:rsidTr="00DC506B">
        <w:trPr>
          <w:jc w:val="center"/>
        </w:trPr>
        <w:tc>
          <w:tcPr>
            <w:tcW w:w="4533" w:type="dxa"/>
          </w:tcPr>
          <w:p w14:paraId="77AD722D" w14:textId="77777777" w:rsidR="00DC506B" w:rsidRPr="00EC12DA" w:rsidRDefault="00DC506B" w:rsidP="00F27CE0">
            <w:pPr>
              <w:rPr>
                <w:rFonts w:ascii="Gill Sans MT" w:hAnsi="Gill Sans MT" w:cs="Tahoma"/>
                <w:sz w:val="20"/>
                <w:szCs w:val="20"/>
              </w:rPr>
            </w:pPr>
            <w:r w:rsidRPr="00EC12DA">
              <w:rPr>
                <w:rFonts w:ascii="Gill Sans MT" w:hAnsi="Gill Sans MT" w:cs="Tahoma"/>
                <w:sz w:val="20"/>
                <w:szCs w:val="20"/>
              </w:rPr>
              <w:t>Deeds, mortgages, and bills of sale</w:t>
            </w:r>
          </w:p>
        </w:tc>
        <w:tc>
          <w:tcPr>
            <w:tcW w:w="4685" w:type="dxa"/>
          </w:tcPr>
          <w:p w14:paraId="54022EEB" w14:textId="77777777" w:rsidR="00DC506B" w:rsidRPr="00EC12DA" w:rsidRDefault="00DC506B" w:rsidP="00F27CE0">
            <w:pPr>
              <w:rPr>
                <w:rFonts w:ascii="Gill Sans MT" w:hAnsi="Gill Sans MT" w:cs="Tahoma"/>
                <w:sz w:val="20"/>
                <w:szCs w:val="20"/>
              </w:rPr>
            </w:pPr>
            <w:r w:rsidRPr="00EC12DA">
              <w:rPr>
                <w:rFonts w:ascii="Gill Sans MT" w:hAnsi="Gill Sans MT" w:cs="Tahoma"/>
                <w:sz w:val="20"/>
                <w:szCs w:val="20"/>
              </w:rPr>
              <w:t>Contracts, mortgages, notes and leases (expired)</w:t>
            </w:r>
          </w:p>
        </w:tc>
      </w:tr>
      <w:tr w:rsidR="00DC506B" w:rsidRPr="00EC12DA" w14:paraId="57F566EB" w14:textId="77777777" w:rsidTr="00DC506B">
        <w:trPr>
          <w:jc w:val="center"/>
        </w:trPr>
        <w:tc>
          <w:tcPr>
            <w:tcW w:w="4533" w:type="dxa"/>
          </w:tcPr>
          <w:p w14:paraId="030AA54B" w14:textId="77777777" w:rsidR="00DC506B" w:rsidRPr="00EC12DA" w:rsidRDefault="00DC506B" w:rsidP="00F27CE0">
            <w:pPr>
              <w:rPr>
                <w:rFonts w:ascii="Gill Sans MT" w:hAnsi="Gill Sans MT" w:cs="Tahoma"/>
                <w:sz w:val="20"/>
                <w:szCs w:val="20"/>
              </w:rPr>
            </w:pPr>
            <w:r w:rsidRPr="00EC12DA">
              <w:rPr>
                <w:rFonts w:ascii="Gill Sans MT" w:hAnsi="Gill Sans MT" w:cs="Tahoma"/>
                <w:sz w:val="20"/>
                <w:szCs w:val="20"/>
              </w:rPr>
              <w:t>Depreciation schedules</w:t>
            </w:r>
          </w:p>
        </w:tc>
        <w:tc>
          <w:tcPr>
            <w:tcW w:w="4685" w:type="dxa"/>
          </w:tcPr>
          <w:p w14:paraId="4A73CFBD" w14:textId="77777777" w:rsidR="00DC506B" w:rsidRPr="00EC12DA" w:rsidRDefault="00DC506B" w:rsidP="00F27CE0">
            <w:pPr>
              <w:rPr>
                <w:rFonts w:ascii="Gill Sans MT" w:hAnsi="Gill Sans MT" w:cs="Tahoma"/>
                <w:sz w:val="20"/>
                <w:szCs w:val="20"/>
              </w:rPr>
            </w:pPr>
            <w:r w:rsidRPr="00EC12DA">
              <w:rPr>
                <w:rFonts w:ascii="Gill Sans MT" w:hAnsi="Gill Sans MT" w:cs="Tahoma"/>
                <w:sz w:val="20"/>
                <w:szCs w:val="20"/>
              </w:rPr>
              <w:t>Correspondence (general)</w:t>
            </w:r>
          </w:p>
        </w:tc>
      </w:tr>
      <w:tr w:rsidR="00DC506B" w:rsidRPr="00EC12DA" w14:paraId="7C0819AE" w14:textId="77777777" w:rsidTr="00DC506B">
        <w:trPr>
          <w:jc w:val="center"/>
        </w:trPr>
        <w:tc>
          <w:tcPr>
            <w:tcW w:w="4533" w:type="dxa"/>
          </w:tcPr>
          <w:p w14:paraId="7C7A2D5E" w14:textId="77777777" w:rsidR="00DC506B" w:rsidRPr="00EC12DA" w:rsidRDefault="00DC506B" w:rsidP="00F27CE0">
            <w:pPr>
              <w:rPr>
                <w:rFonts w:ascii="Gill Sans MT" w:hAnsi="Gill Sans MT" w:cs="Tahoma"/>
                <w:sz w:val="20"/>
                <w:szCs w:val="20"/>
              </w:rPr>
            </w:pPr>
            <w:r w:rsidRPr="00EC12DA">
              <w:rPr>
                <w:rFonts w:ascii="Gill Sans MT" w:hAnsi="Gill Sans MT" w:cs="Tahoma"/>
                <w:sz w:val="20"/>
                <w:szCs w:val="20"/>
              </w:rPr>
              <w:t>Donor records</w:t>
            </w:r>
          </w:p>
        </w:tc>
        <w:tc>
          <w:tcPr>
            <w:tcW w:w="4685" w:type="dxa"/>
          </w:tcPr>
          <w:p w14:paraId="762B73D8" w14:textId="77777777" w:rsidR="00DC506B" w:rsidRPr="00EC12DA" w:rsidRDefault="00DC506B" w:rsidP="00F27CE0">
            <w:pPr>
              <w:rPr>
                <w:rFonts w:ascii="Gill Sans MT" w:hAnsi="Gill Sans MT" w:cs="Tahoma"/>
                <w:sz w:val="20"/>
                <w:szCs w:val="20"/>
              </w:rPr>
            </w:pPr>
            <w:r w:rsidRPr="00EC12DA">
              <w:rPr>
                <w:rFonts w:ascii="Gill Sans MT" w:hAnsi="Gill Sans MT" w:cs="Tahoma"/>
                <w:sz w:val="20"/>
                <w:szCs w:val="20"/>
              </w:rPr>
              <w:t>Correspondence (donors, grantees, vendors)</w:t>
            </w:r>
          </w:p>
        </w:tc>
      </w:tr>
      <w:tr w:rsidR="00DC506B" w:rsidRPr="00EC12DA" w14:paraId="1B1F8148" w14:textId="77777777" w:rsidTr="00DC506B">
        <w:trPr>
          <w:jc w:val="center"/>
        </w:trPr>
        <w:tc>
          <w:tcPr>
            <w:tcW w:w="4533" w:type="dxa"/>
          </w:tcPr>
          <w:p w14:paraId="5DCE1DEC" w14:textId="49FAC28D" w:rsidR="00DC506B" w:rsidRPr="00EC12DA" w:rsidRDefault="00DC506B" w:rsidP="00F27CE0">
            <w:pPr>
              <w:rPr>
                <w:rFonts w:ascii="Gill Sans MT" w:hAnsi="Gill Sans MT" w:cs="Tahoma"/>
                <w:sz w:val="20"/>
                <w:szCs w:val="20"/>
              </w:rPr>
            </w:pPr>
            <w:r w:rsidRPr="00EC12DA">
              <w:rPr>
                <w:rFonts w:ascii="Gill Sans MT" w:hAnsi="Gill Sans MT" w:cs="Tahoma"/>
                <w:sz w:val="20"/>
                <w:szCs w:val="20"/>
              </w:rPr>
              <w:t>Financial statements (</w:t>
            </w:r>
            <w:r w:rsidR="00120522" w:rsidRPr="00EC12DA">
              <w:rPr>
                <w:rFonts w:ascii="Gill Sans MT" w:hAnsi="Gill Sans MT" w:cs="Tahoma"/>
                <w:sz w:val="20"/>
                <w:szCs w:val="20"/>
              </w:rPr>
              <w:t>year-end</w:t>
            </w:r>
            <w:r w:rsidRPr="00EC12DA">
              <w:rPr>
                <w:rFonts w:ascii="Gill Sans MT" w:hAnsi="Gill Sans MT" w:cs="Tahoma"/>
                <w:sz w:val="20"/>
                <w:szCs w:val="20"/>
              </w:rPr>
              <w:t>)</w:t>
            </w:r>
          </w:p>
        </w:tc>
        <w:tc>
          <w:tcPr>
            <w:tcW w:w="4685" w:type="dxa"/>
          </w:tcPr>
          <w:p w14:paraId="475ECE5C" w14:textId="77777777" w:rsidR="00DC506B" w:rsidRPr="00EC12DA" w:rsidRDefault="00DC506B" w:rsidP="00F27CE0">
            <w:pPr>
              <w:rPr>
                <w:rFonts w:ascii="Gill Sans MT" w:hAnsi="Gill Sans MT" w:cs="Tahoma"/>
                <w:sz w:val="20"/>
                <w:szCs w:val="20"/>
              </w:rPr>
            </w:pPr>
            <w:r w:rsidRPr="00EC12DA">
              <w:rPr>
                <w:rFonts w:ascii="Gill Sans MT" w:hAnsi="Gill Sans MT" w:cs="Tahoma"/>
                <w:sz w:val="20"/>
                <w:szCs w:val="20"/>
              </w:rPr>
              <w:t>Duplicate deposit slips</w:t>
            </w:r>
          </w:p>
        </w:tc>
      </w:tr>
      <w:tr w:rsidR="00DC506B" w:rsidRPr="00EC12DA" w14:paraId="6BA5779A" w14:textId="77777777" w:rsidTr="00DC506B">
        <w:trPr>
          <w:jc w:val="center"/>
        </w:trPr>
        <w:tc>
          <w:tcPr>
            <w:tcW w:w="4533" w:type="dxa"/>
          </w:tcPr>
          <w:p w14:paraId="22AF632D" w14:textId="77777777" w:rsidR="00DC506B" w:rsidRPr="00EC12DA" w:rsidRDefault="00DC506B" w:rsidP="00F27CE0">
            <w:pPr>
              <w:rPr>
                <w:rFonts w:ascii="Gill Sans MT" w:hAnsi="Gill Sans MT" w:cs="Tahoma"/>
                <w:sz w:val="20"/>
                <w:szCs w:val="20"/>
              </w:rPr>
            </w:pPr>
            <w:r w:rsidRPr="00EC12DA">
              <w:rPr>
                <w:rFonts w:ascii="Gill Sans MT" w:hAnsi="Gill Sans MT" w:cs="Tahoma"/>
                <w:sz w:val="20"/>
                <w:szCs w:val="20"/>
              </w:rPr>
              <w:t>Grant records</w:t>
            </w:r>
          </w:p>
        </w:tc>
        <w:tc>
          <w:tcPr>
            <w:tcW w:w="4685" w:type="dxa"/>
          </w:tcPr>
          <w:p w14:paraId="3D7C7BC8" w14:textId="77777777" w:rsidR="00DC506B" w:rsidRPr="00EC12DA" w:rsidRDefault="00DC506B" w:rsidP="00F27CE0">
            <w:pPr>
              <w:rPr>
                <w:rFonts w:ascii="Gill Sans MT" w:hAnsi="Gill Sans MT" w:cs="Tahoma"/>
                <w:sz w:val="20"/>
                <w:szCs w:val="20"/>
              </w:rPr>
            </w:pPr>
            <w:r w:rsidRPr="00EC12DA">
              <w:rPr>
                <w:rFonts w:ascii="Gill Sans MT" w:hAnsi="Gill Sans MT" w:cs="Tahoma"/>
                <w:sz w:val="20"/>
                <w:szCs w:val="20"/>
              </w:rPr>
              <w:t>Employment applications</w:t>
            </w:r>
          </w:p>
        </w:tc>
      </w:tr>
      <w:tr w:rsidR="00DC506B" w:rsidRPr="00EC12DA" w14:paraId="39ED600F" w14:textId="77777777" w:rsidTr="00DC506B">
        <w:trPr>
          <w:jc w:val="center"/>
        </w:trPr>
        <w:tc>
          <w:tcPr>
            <w:tcW w:w="4533" w:type="dxa"/>
          </w:tcPr>
          <w:p w14:paraId="45EA47E1" w14:textId="77777777" w:rsidR="00DC506B" w:rsidRPr="00EC12DA" w:rsidRDefault="00DC506B" w:rsidP="00F27CE0">
            <w:pPr>
              <w:rPr>
                <w:rFonts w:ascii="Gill Sans MT" w:hAnsi="Gill Sans MT" w:cs="Tahoma"/>
                <w:sz w:val="20"/>
                <w:szCs w:val="20"/>
              </w:rPr>
            </w:pPr>
            <w:r w:rsidRPr="00EC12DA">
              <w:rPr>
                <w:rFonts w:ascii="Gill Sans MT" w:hAnsi="Gill Sans MT" w:cs="Tahoma"/>
                <w:sz w:val="20"/>
                <w:szCs w:val="20"/>
              </w:rPr>
              <w:t>Insurance records, current accident reports, claims, policies</w:t>
            </w:r>
          </w:p>
        </w:tc>
        <w:tc>
          <w:tcPr>
            <w:tcW w:w="4685" w:type="dxa"/>
          </w:tcPr>
          <w:p w14:paraId="47D4632C" w14:textId="77777777" w:rsidR="00DC506B" w:rsidRPr="00EC12DA" w:rsidRDefault="00DC506B" w:rsidP="00F27CE0">
            <w:pPr>
              <w:rPr>
                <w:rFonts w:ascii="Gill Sans MT" w:hAnsi="Gill Sans MT" w:cs="Tahoma"/>
                <w:sz w:val="20"/>
                <w:szCs w:val="20"/>
              </w:rPr>
            </w:pPr>
            <w:r w:rsidRPr="00EC12DA">
              <w:rPr>
                <w:rFonts w:ascii="Gill Sans MT" w:hAnsi="Gill Sans MT" w:cs="Tahoma"/>
                <w:sz w:val="20"/>
                <w:szCs w:val="20"/>
              </w:rPr>
              <w:t>Expense analyses/expense distribution schedules</w:t>
            </w:r>
          </w:p>
        </w:tc>
      </w:tr>
      <w:tr w:rsidR="00DC506B" w:rsidRPr="00EC12DA" w14:paraId="39BD7800" w14:textId="77777777" w:rsidTr="00DC506B">
        <w:trPr>
          <w:jc w:val="center"/>
        </w:trPr>
        <w:tc>
          <w:tcPr>
            <w:tcW w:w="4533" w:type="dxa"/>
          </w:tcPr>
          <w:p w14:paraId="628AE774" w14:textId="77777777" w:rsidR="00DC506B" w:rsidRPr="00EC12DA" w:rsidRDefault="00DC506B" w:rsidP="00F27CE0">
            <w:pPr>
              <w:rPr>
                <w:rFonts w:ascii="Gill Sans MT" w:hAnsi="Gill Sans MT" w:cs="Tahoma"/>
                <w:sz w:val="20"/>
                <w:szCs w:val="20"/>
              </w:rPr>
            </w:pPr>
            <w:r w:rsidRPr="00EC12DA">
              <w:rPr>
                <w:rFonts w:ascii="Gill Sans MT" w:hAnsi="Gill Sans MT" w:cs="Tahoma"/>
                <w:sz w:val="20"/>
                <w:szCs w:val="20"/>
              </w:rPr>
              <w:t>Minute books, bylaws, and charter</w:t>
            </w:r>
          </w:p>
        </w:tc>
        <w:tc>
          <w:tcPr>
            <w:tcW w:w="4685" w:type="dxa"/>
          </w:tcPr>
          <w:p w14:paraId="05DE3C57" w14:textId="77777777" w:rsidR="00DC506B" w:rsidRPr="00EC12DA" w:rsidRDefault="00DC506B" w:rsidP="00F27CE0">
            <w:pPr>
              <w:rPr>
                <w:rFonts w:ascii="Gill Sans MT" w:hAnsi="Gill Sans MT" w:cs="Tahoma"/>
                <w:sz w:val="20"/>
                <w:szCs w:val="20"/>
              </w:rPr>
            </w:pPr>
            <w:r w:rsidRPr="00EC12DA">
              <w:rPr>
                <w:rFonts w:ascii="Gill Sans MT" w:hAnsi="Gill Sans MT" w:cs="Tahoma"/>
                <w:sz w:val="20"/>
                <w:szCs w:val="20"/>
              </w:rPr>
              <w:t>Internal audit reports</w:t>
            </w:r>
          </w:p>
        </w:tc>
      </w:tr>
      <w:tr w:rsidR="00DC506B" w:rsidRPr="00EC12DA" w14:paraId="1250E2C8" w14:textId="77777777" w:rsidTr="00DC506B">
        <w:trPr>
          <w:jc w:val="center"/>
        </w:trPr>
        <w:tc>
          <w:tcPr>
            <w:tcW w:w="4533" w:type="dxa"/>
          </w:tcPr>
          <w:p w14:paraId="34B159CA" w14:textId="77777777" w:rsidR="00DC506B" w:rsidRPr="00EC12DA" w:rsidRDefault="00DC506B" w:rsidP="00F27CE0">
            <w:pPr>
              <w:rPr>
                <w:rFonts w:ascii="Gill Sans MT" w:hAnsi="Gill Sans MT" w:cs="Tahoma"/>
                <w:sz w:val="20"/>
                <w:szCs w:val="20"/>
              </w:rPr>
            </w:pPr>
            <w:r w:rsidRPr="00EC12DA">
              <w:rPr>
                <w:rFonts w:ascii="Gill Sans MT" w:hAnsi="Gill Sans MT" w:cs="Tahoma"/>
                <w:sz w:val="20"/>
                <w:szCs w:val="20"/>
              </w:rPr>
              <w:t>Patents and related papers</w:t>
            </w:r>
          </w:p>
        </w:tc>
        <w:tc>
          <w:tcPr>
            <w:tcW w:w="4685" w:type="dxa"/>
          </w:tcPr>
          <w:p w14:paraId="12CE604B" w14:textId="77777777" w:rsidR="00DC506B" w:rsidRPr="00EC12DA" w:rsidRDefault="00DC506B" w:rsidP="00F27CE0">
            <w:pPr>
              <w:rPr>
                <w:rFonts w:ascii="Gill Sans MT" w:hAnsi="Gill Sans MT" w:cs="Tahoma"/>
                <w:sz w:val="20"/>
                <w:szCs w:val="20"/>
              </w:rPr>
            </w:pPr>
            <w:r w:rsidRPr="00EC12DA">
              <w:rPr>
                <w:rFonts w:ascii="Gill Sans MT" w:hAnsi="Gill Sans MT" w:cs="Tahoma"/>
                <w:sz w:val="20"/>
                <w:szCs w:val="20"/>
              </w:rPr>
              <w:t>Inventories of products, materials, and supplies</w:t>
            </w:r>
          </w:p>
        </w:tc>
      </w:tr>
      <w:tr w:rsidR="00DC506B" w:rsidRPr="00EC12DA" w14:paraId="24245815" w14:textId="77777777" w:rsidTr="00DC506B">
        <w:trPr>
          <w:jc w:val="center"/>
        </w:trPr>
        <w:tc>
          <w:tcPr>
            <w:tcW w:w="4533" w:type="dxa"/>
          </w:tcPr>
          <w:p w14:paraId="4418DBB6" w14:textId="77777777" w:rsidR="00DC506B" w:rsidRPr="00EC12DA" w:rsidRDefault="00DC506B" w:rsidP="00F27CE0">
            <w:pPr>
              <w:rPr>
                <w:rFonts w:ascii="Gill Sans MT" w:hAnsi="Gill Sans MT" w:cs="Tahoma"/>
                <w:sz w:val="20"/>
                <w:szCs w:val="20"/>
              </w:rPr>
            </w:pPr>
            <w:r w:rsidRPr="00EC12DA">
              <w:rPr>
                <w:rFonts w:ascii="Gill Sans MT" w:hAnsi="Gill Sans MT" w:cs="Tahoma"/>
                <w:sz w:val="20"/>
                <w:szCs w:val="20"/>
              </w:rPr>
              <w:t>Retirement and pension records</w:t>
            </w:r>
          </w:p>
        </w:tc>
        <w:tc>
          <w:tcPr>
            <w:tcW w:w="4685" w:type="dxa"/>
          </w:tcPr>
          <w:p w14:paraId="08B1B2C8" w14:textId="34067CEE" w:rsidR="00DC506B" w:rsidRPr="00EC12DA" w:rsidRDefault="00DC506B" w:rsidP="00F27CE0">
            <w:pPr>
              <w:rPr>
                <w:rFonts w:ascii="Gill Sans MT" w:hAnsi="Gill Sans MT" w:cs="Tahoma"/>
                <w:sz w:val="20"/>
                <w:szCs w:val="20"/>
              </w:rPr>
            </w:pPr>
            <w:r w:rsidRPr="00EC12DA">
              <w:rPr>
                <w:rFonts w:ascii="Gill Sans MT" w:hAnsi="Gill Sans MT" w:cs="Tahoma"/>
                <w:sz w:val="20"/>
                <w:szCs w:val="20"/>
              </w:rPr>
              <w:t>Invoices (submitted for payment)</w:t>
            </w:r>
          </w:p>
        </w:tc>
      </w:tr>
      <w:tr w:rsidR="00DC506B" w:rsidRPr="00EC12DA" w14:paraId="59F39F89" w14:textId="77777777" w:rsidTr="00DC506B">
        <w:trPr>
          <w:jc w:val="center"/>
        </w:trPr>
        <w:tc>
          <w:tcPr>
            <w:tcW w:w="4533" w:type="dxa"/>
          </w:tcPr>
          <w:p w14:paraId="2153E4AA" w14:textId="77777777" w:rsidR="00DC506B" w:rsidRPr="00EC12DA" w:rsidRDefault="00DC506B" w:rsidP="00F27CE0">
            <w:pPr>
              <w:rPr>
                <w:rFonts w:ascii="Gill Sans MT" w:hAnsi="Gill Sans MT" w:cs="Tahoma"/>
                <w:sz w:val="20"/>
                <w:szCs w:val="20"/>
              </w:rPr>
            </w:pPr>
            <w:r w:rsidRPr="00EC12DA">
              <w:rPr>
                <w:rFonts w:ascii="Gill Sans MT" w:hAnsi="Gill Sans MT" w:cs="Tahoma"/>
                <w:sz w:val="20"/>
                <w:szCs w:val="20"/>
              </w:rPr>
              <w:t>Tax returns and worksheets</w:t>
            </w:r>
          </w:p>
        </w:tc>
        <w:tc>
          <w:tcPr>
            <w:tcW w:w="4685" w:type="dxa"/>
          </w:tcPr>
          <w:p w14:paraId="2A7808BA" w14:textId="77777777" w:rsidR="00DC506B" w:rsidRPr="00EC12DA" w:rsidRDefault="00DC506B" w:rsidP="00F27CE0">
            <w:pPr>
              <w:rPr>
                <w:rFonts w:ascii="Gill Sans MT" w:hAnsi="Gill Sans MT" w:cs="Tahoma"/>
                <w:sz w:val="20"/>
                <w:szCs w:val="20"/>
              </w:rPr>
            </w:pPr>
            <w:r w:rsidRPr="00EC12DA">
              <w:rPr>
                <w:rFonts w:ascii="Gill Sans MT" w:hAnsi="Gill Sans MT" w:cs="Tahoma"/>
                <w:sz w:val="20"/>
                <w:szCs w:val="20"/>
              </w:rPr>
              <w:t>Payroll records and summaries</w:t>
            </w:r>
          </w:p>
        </w:tc>
      </w:tr>
      <w:tr w:rsidR="00DC506B" w:rsidRPr="00EC12DA" w14:paraId="11209596" w14:textId="77777777" w:rsidTr="00DC506B">
        <w:trPr>
          <w:jc w:val="center"/>
        </w:trPr>
        <w:tc>
          <w:tcPr>
            <w:tcW w:w="4533" w:type="dxa"/>
          </w:tcPr>
          <w:p w14:paraId="723C2E0C" w14:textId="77777777" w:rsidR="00DC506B" w:rsidRPr="00EC12DA" w:rsidRDefault="00DC506B" w:rsidP="00F27CE0">
            <w:pPr>
              <w:rPr>
                <w:rFonts w:ascii="Gill Sans MT" w:hAnsi="Gill Sans MT" w:cs="Tahoma"/>
                <w:sz w:val="20"/>
                <w:szCs w:val="20"/>
              </w:rPr>
            </w:pPr>
            <w:r w:rsidRPr="00EC12DA">
              <w:rPr>
                <w:rFonts w:ascii="Gill Sans MT" w:hAnsi="Gill Sans MT" w:cs="Tahoma"/>
                <w:sz w:val="20"/>
                <w:szCs w:val="20"/>
              </w:rPr>
              <w:t>Trademark registrations and copyrights</w:t>
            </w:r>
          </w:p>
        </w:tc>
        <w:tc>
          <w:tcPr>
            <w:tcW w:w="4685" w:type="dxa"/>
          </w:tcPr>
          <w:p w14:paraId="09BF760D" w14:textId="77777777" w:rsidR="00DC506B" w:rsidRPr="00EC12DA" w:rsidRDefault="00DC506B" w:rsidP="00F27CE0">
            <w:pPr>
              <w:rPr>
                <w:rFonts w:ascii="Gill Sans MT" w:hAnsi="Gill Sans MT" w:cs="Tahoma"/>
                <w:sz w:val="20"/>
                <w:szCs w:val="20"/>
              </w:rPr>
            </w:pPr>
            <w:r w:rsidRPr="00EC12DA">
              <w:rPr>
                <w:rFonts w:ascii="Gill Sans MT" w:hAnsi="Gill Sans MT" w:cs="Tahoma"/>
                <w:sz w:val="20"/>
                <w:szCs w:val="20"/>
              </w:rPr>
              <w:t>Personnel files (terminated employees)</w:t>
            </w:r>
          </w:p>
        </w:tc>
      </w:tr>
      <w:tr w:rsidR="00DC506B" w:rsidRPr="00EC12DA" w14:paraId="6A4957A3" w14:textId="77777777" w:rsidTr="00DC506B">
        <w:trPr>
          <w:jc w:val="center"/>
        </w:trPr>
        <w:tc>
          <w:tcPr>
            <w:tcW w:w="4533" w:type="dxa"/>
          </w:tcPr>
          <w:p w14:paraId="2A174C32" w14:textId="77777777" w:rsidR="00DC506B" w:rsidRPr="00EC12DA" w:rsidRDefault="001A57D0" w:rsidP="00F27CE0">
            <w:pPr>
              <w:rPr>
                <w:rFonts w:ascii="Gill Sans MT" w:hAnsi="Gill Sans MT" w:cs="Tahoma"/>
                <w:sz w:val="20"/>
                <w:szCs w:val="20"/>
              </w:rPr>
            </w:pPr>
            <w:r>
              <w:rPr>
                <w:rFonts w:ascii="Gill Sans MT" w:hAnsi="Gill Sans MT" w:cs="Tahoma"/>
                <w:sz w:val="20"/>
                <w:szCs w:val="20"/>
              </w:rPr>
              <w:t>Withholding tax statements</w:t>
            </w:r>
          </w:p>
        </w:tc>
        <w:tc>
          <w:tcPr>
            <w:tcW w:w="4685" w:type="dxa"/>
          </w:tcPr>
          <w:p w14:paraId="5AD2F68D" w14:textId="77777777" w:rsidR="00DC506B" w:rsidRPr="00EC12DA" w:rsidRDefault="00DC506B" w:rsidP="00F27CE0">
            <w:pPr>
              <w:rPr>
                <w:rFonts w:ascii="Gill Sans MT" w:hAnsi="Gill Sans MT" w:cs="Tahoma"/>
                <w:sz w:val="20"/>
                <w:szCs w:val="20"/>
              </w:rPr>
            </w:pPr>
            <w:r w:rsidRPr="00EC12DA">
              <w:rPr>
                <w:rFonts w:ascii="Gill Sans MT" w:hAnsi="Gill Sans MT" w:cs="Tahoma"/>
                <w:sz w:val="20"/>
                <w:szCs w:val="20"/>
              </w:rPr>
              <w:t>Timesheets</w:t>
            </w:r>
          </w:p>
        </w:tc>
      </w:tr>
    </w:tbl>
    <w:p w14:paraId="1AB3EEF2" w14:textId="77777777" w:rsidR="00F27CE0" w:rsidRPr="00EC12DA" w:rsidRDefault="00F27CE0">
      <w:pPr>
        <w:rPr>
          <w:rFonts w:ascii="Gill Sans MT" w:hAnsi="Gill Sans MT"/>
        </w:rPr>
      </w:pPr>
    </w:p>
    <w:sectPr w:rsidR="00F27CE0" w:rsidRPr="00EC12DA" w:rsidSect="00884EA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12DA"/>
    <w:rsid w:val="0001219E"/>
    <w:rsid w:val="00120522"/>
    <w:rsid w:val="001A57D0"/>
    <w:rsid w:val="00222FB4"/>
    <w:rsid w:val="00235D33"/>
    <w:rsid w:val="002A23AD"/>
    <w:rsid w:val="00506181"/>
    <w:rsid w:val="005938C4"/>
    <w:rsid w:val="00785CF0"/>
    <w:rsid w:val="007A4577"/>
    <w:rsid w:val="00884EA1"/>
    <w:rsid w:val="00B12EF8"/>
    <w:rsid w:val="00B43FD6"/>
    <w:rsid w:val="00BF3B1D"/>
    <w:rsid w:val="00C04FF5"/>
    <w:rsid w:val="00C3257D"/>
    <w:rsid w:val="00DC506B"/>
    <w:rsid w:val="00DD62C5"/>
    <w:rsid w:val="00DE19F5"/>
    <w:rsid w:val="00EB2267"/>
    <w:rsid w:val="00EB637F"/>
    <w:rsid w:val="00EC12DA"/>
    <w:rsid w:val="00ED2828"/>
    <w:rsid w:val="00ED71F8"/>
    <w:rsid w:val="00F27CE0"/>
    <w:rsid w:val="00FF000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68510"/>
  <w15:docId w15:val="{7C8E11C3-681F-4D29-9595-846C7CDF2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ill Sans MT" w:eastAsia="Calibri" w:hAnsi="Gill Sans MT"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506B"/>
    <w:pPr>
      <w:spacing w:after="200" w:line="276" w:lineRule="auto"/>
    </w:pPr>
    <w:rPr>
      <w:rFonts w:ascii="Calibri" w:hAnsi="Calibri"/>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isa\Local%20Settings\Temporary%20Internet%20Files\Content.Outlook\QTCCEGL9\DOCUMENT%20RETENTION%20POLIC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DOCUMENT RETENTION POLICY</Template>
  <TotalTime>3</TotalTime>
  <Pages>1</Pages>
  <Words>301</Words>
  <Characters>1722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Crittall</dc:creator>
  <cp:lastModifiedBy>Cara Lawrence</cp:lastModifiedBy>
  <cp:revision>6</cp:revision>
  <dcterms:created xsi:type="dcterms:W3CDTF">2017-09-28T18:45:00Z</dcterms:created>
  <dcterms:modified xsi:type="dcterms:W3CDTF">2021-01-15T21:33:00Z</dcterms:modified>
</cp:coreProperties>
</file>